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72" w:rsidRPr="0058586E" w:rsidRDefault="002E0F48" w:rsidP="0058586E">
      <w:pPr>
        <w:pStyle w:val="Bezodstpw"/>
        <w:spacing w:line="276" w:lineRule="auto"/>
        <w:jc w:val="both"/>
        <w:rPr>
          <w:rFonts w:ascii="Trebuchet MS" w:hAnsi="Trebuchet MS"/>
          <w:b/>
        </w:rPr>
      </w:pPr>
      <w:r w:rsidRPr="0058586E">
        <w:rPr>
          <w:rFonts w:ascii="Trebuchet MS" w:hAnsi="Trebuchet MS"/>
          <w:b/>
        </w:rPr>
        <w:t>BIESZCZADZKO-TORUŃSKI PROJEKT STACHURA</w:t>
      </w:r>
    </w:p>
    <w:p w:rsidR="00442E37" w:rsidRPr="0058586E" w:rsidRDefault="00442E37" w:rsidP="0058586E">
      <w:pPr>
        <w:pStyle w:val="Bezodstpw"/>
        <w:spacing w:line="276" w:lineRule="auto"/>
        <w:ind w:left="720"/>
        <w:jc w:val="both"/>
        <w:rPr>
          <w:rFonts w:ascii="Trebuchet MS" w:hAnsi="Trebuchet MS"/>
        </w:rPr>
      </w:pPr>
    </w:p>
    <w:p w:rsidR="00442E37" w:rsidRPr="0058586E" w:rsidRDefault="00442E37" w:rsidP="0058586E">
      <w:pPr>
        <w:pStyle w:val="Bezodstpw"/>
        <w:spacing w:line="276" w:lineRule="auto"/>
        <w:ind w:left="720"/>
        <w:jc w:val="both"/>
        <w:rPr>
          <w:rFonts w:ascii="Trebuchet MS" w:hAnsi="Trebuchet MS"/>
        </w:rPr>
      </w:pPr>
    </w:p>
    <w:p w:rsidR="006D2E72" w:rsidRPr="0058586E" w:rsidRDefault="006D2E72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W listopadzie ubiegłego roku w „Wilczej Jamie” w Smolniku nad Sanem, odbyło się wyjątkowe spotkanie</w:t>
      </w:r>
      <w:r w:rsidR="00FC3218" w:rsidRPr="0058586E">
        <w:rPr>
          <w:rFonts w:ascii="Trebuchet MS" w:hAnsi="Trebuchet MS"/>
          <w:szCs w:val="26"/>
        </w:rPr>
        <w:t xml:space="preserve"> - Warsztat</w:t>
      </w:r>
      <w:r w:rsidRPr="0058586E">
        <w:rPr>
          <w:rFonts w:ascii="Trebuchet MS" w:hAnsi="Trebuchet MS"/>
          <w:szCs w:val="26"/>
        </w:rPr>
        <w:t xml:space="preserve"> Poezji Czynnej im. Edwarda Stachury. Kilkunastu młodych artystów</w:t>
      </w:r>
      <w:r w:rsidR="00FC3218" w:rsidRPr="0058586E">
        <w:rPr>
          <w:rFonts w:ascii="Trebuchet MS" w:hAnsi="Trebuchet MS"/>
          <w:szCs w:val="26"/>
        </w:rPr>
        <w:t xml:space="preserve"> </w:t>
      </w:r>
      <w:r w:rsidRPr="0058586E">
        <w:rPr>
          <w:rFonts w:ascii="Trebuchet MS" w:hAnsi="Trebuchet MS"/>
          <w:szCs w:val="26"/>
        </w:rPr>
        <w:t>pracowało nad przygotowaniem programu poezji śpiewanej w oparciu o teksty Edwarda Stachury z muzyką Romana Kołakowskiego.</w:t>
      </w:r>
    </w:p>
    <w:p w:rsidR="006D2E72" w:rsidRPr="0058586E" w:rsidRDefault="006D2E72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 xml:space="preserve">Finałem </w:t>
      </w:r>
      <w:r w:rsidR="006C2900" w:rsidRPr="0058586E">
        <w:rPr>
          <w:rFonts w:ascii="Trebuchet MS" w:hAnsi="Trebuchet MS"/>
          <w:szCs w:val="26"/>
        </w:rPr>
        <w:t xml:space="preserve">bieszczadzkich </w:t>
      </w:r>
      <w:r w:rsidRPr="0058586E">
        <w:rPr>
          <w:rFonts w:ascii="Trebuchet MS" w:hAnsi="Trebuchet MS"/>
          <w:szCs w:val="26"/>
        </w:rPr>
        <w:t>warsztatów był koncert „Nocne czuwanie poetyckie”, któr</w:t>
      </w:r>
      <w:r w:rsidR="006C2900" w:rsidRPr="0058586E">
        <w:rPr>
          <w:rFonts w:ascii="Trebuchet MS" w:hAnsi="Trebuchet MS"/>
          <w:szCs w:val="26"/>
        </w:rPr>
        <w:t>y miał miejsce  30 listopada</w:t>
      </w:r>
      <w:r w:rsidRPr="0058586E">
        <w:rPr>
          <w:rFonts w:ascii="Trebuchet MS" w:hAnsi="Trebuchet MS"/>
          <w:szCs w:val="26"/>
        </w:rPr>
        <w:t>. Wspólnie z uczestnikami  warsztatów wystąpili</w:t>
      </w:r>
      <w:r w:rsidR="006C2900" w:rsidRPr="0058586E">
        <w:rPr>
          <w:rFonts w:ascii="Trebuchet MS" w:hAnsi="Trebuchet MS"/>
          <w:szCs w:val="26"/>
        </w:rPr>
        <w:t>:</w:t>
      </w:r>
      <w:r w:rsidRPr="0058586E">
        <w:rPr>
          <w:rFonts w:ascii="Trebuchet MS" w:hAnsi="Trebuchet MS"/>
          <w:szCs w:val="26"/>
        </w:rPr>
        <w:t xml:space="preserve"> Mirosław Czyżykiewicz i Jan </w:t>
      </w:r>
      <w:proofErr w:type="spellStart"/>
      <w:r w:rsidRPr="0058586E">
        <w:rPr>
          <w:rFonts w:ascii="Trebuchet MS" w:hAnsi="Trebuchet MS"/>
          <w:szCs w:val="26"/>
        </w:rPr>
        <w:t>Kondrak</w:t>
      </w:r>
      <w:proofErr w:type="spellEnd"/>
      <w:r w:rsidR="0058586E">
        <w:rPr>
          <w:rFonts w:ascii="Trebuchet MS" w:hAnsi="Trebuchet MS"/>
          <w:szCs w:val="26"/>
        </w:rPr>
        <w:t>.</w:t>
      </w:r>
    </w:p>
    <w:p w:rsidR="006D2E72" w:rsidRPr="0058586E" w:rsidRDefault="006D2E72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</w:p>
    <w:p w:rsidR="00442E37" w:rsidRPr="0058586E" w:rsidRDefault="00FC3218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 xml:space="preserve">Druga część projektu, czyli koncert galowy „Fabula Rasa” </w:t>
      </w:r>
      <w:r w:rsidR="006D2E72" w:rsidRPr="0058586E">
        <w:rPr>
          <w:rFonts w:ascii="Trebuchet MS" w:hAnsi="Trebuchet MS"/>
          <w:szCs w:val="26"/>
        </w:rPr>
        <w:t>odbyła się w Toruniu, w dniu 7 grudnia</w:t>
      </w:r>
      <w:r w:rsidR="00442E37" w:rsidRPr="0058586E">
        <w:rPr>
          <w:rFonts w:ascii="Trebuchet MS" w:hAnsi="Trebuchet MS"/>
          <w:szCs w:val="26"/>
        </w:rPr>
        <w:t xml:space="preserve"> 2012 roku,</w:t>
      </w:r>
      <w:r w:rsidR="006D2E72" w:rsidRPr="0058586E">
        <w:rPr>
          <w:rFonts w:ascii="Trebuchet MS" w:hAnsi="Trebuchet MS"/>
          <w:szCs w:val="26"/>
        </w:rPr>
        <w:t xml:space="preserve"> w Teatrze „Baj Pomorski”. </w:t>
      </w:r>
    </w:p>
    <w:p w:rsidR="00442E37" w:rsidRPr="0058586E" w:rsidRDefault="00442E37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Dlaczego właśnie w Toruniu</w:t>
      </w:r>
      <w:r w:rsidR="00FC3218" w:rsidRPr="0058586E">
        <w:rPr>
          <w:rFonts w:ascii="Trebuchet MS" w:hAnsi="Trebuchet MS"/>
          <w:szCs w:val="26"/>
        </w:rPr>
        <w:t>, w województwie kujawsko-pomorskim</w:t>
      </w:r>
      <w:r w:rsidRPr="0058586E">
        <w:rPr>
          <w:rFonts w:ascii="Trebuchet MS" w:hAnsi="Trebuchet MS"/>
          <w:szCs w:val="26"/>
        </w:rPr>
        <w:t xml:space="preserve">? </w:t>
      </w:r>
      <w:r w:rsidR="00FC3218" w:rsidRPr="0058586E">
        <w:rPr>
          <w:rFonts w:ascii="Trebuchet MS" w:hAnsi="Trebuchet MS"/>
          <w:szCs w:val="26"/>
        </w:rPr>
        <w:t xml:space="preserve">Głównym powodem jest to, że </w:t>
      </w:r>
      <w:r w:rsidRPr="0058586E">
        <w:rPr>
          <w:rFonts w:ascii="Trebuchet MS" w:hAnsi="Trebuchet MS"/>
          <w:szCs w:val="26"/>
        </w:rPr>
        <w:t xml:space="preserve"> dla </w:t>
      </w:r>
      <w:r w:rsidR="00FC3218" w:rsidRPr="0058586E">
        <w:rPr>
          <w:rFonts w:ascii="Trebuchet MS" w:hAnsi="Trebuchet MS"/>
          <w:szCs w:val="26"/>
        </w:rPr>
        <w:t xml:space="preserve">Stachury </w:t>
      </w:r>
      <w:r w:rsidRPr="0058586E">
        <w:rPr>
          <w:rFonts w:ascii="Trebuchet MS" w:hAnsi="Trebuchet MS"/>
          <w:szCs w:val="26"/>
        </w:rPr>
        <w:t>Kujawy były m</w:t>
      </w:r>
      <w:r w:rsidR="0058586E">
        <w:rPr>
          <w:rFonts w:ascii="Trebuchet MS" w:hAnsi="Trebuchet MS"/>
          <w:szCs w:val="26"/>
        </w:rPr>
        <w:t>ałą ojczyzną</w:t>
      </w:r>
      <w:r w:rsidR="002E0F48" w:rsidRPr="0058586E">
        <w:rPr>
          <w:rFonts w:ascii="Trebuchet MS" w:hAnsi="Trebuchet MS"/>
          <w:szCs w:val="26"/>
        </w:rPr>
        <w:t>,  a w środowisku artystycznym i uniwersyteckim Torunia Stachura był stałym gościem.</w:t>
      </w:r>
    </w:p>
    <w:p w:rsidR="006D2E72" w:rsidRPr="0058586E" w:rsidRDefault="006D2E72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</w:p>
    <w:p w:rsidR="00366E5D" w:rsidRPr="0058586E" w:rsidRDefault="00366E5D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Projekt „Stachura” okazał się czymś wyjątkowym. W codziennym krzykliwym zagonieniu, piękno i mądrość słów poety wraz z wysokim poziomem artystycznym uczestników koncertu, było jakby zjawiskiem spoza realnego świata. A w połączeniu z atmosferą „Wilczej Jamy” stało się wydarzeniem które musi trwać….i trwa.</w:t>
      </w:r>
      <w:r w:rsidR="00FC3218" w:rsidRPr="0058586E">
        <w:rPr>
          <w:rFonts w:ascii="Trebuchet MS" w:hAnsi="Trebuchet MS"/>
          <w:szCs w:val="26"/>
        </w:rPr>
        <w:t xml:space="preserve"> </w:t>
      </w:r>
    </w:p>
    <w:p w:rsidR="00FC3218" w:rsidRPr="0058586E" w:rsidRDefault="00FC3218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Piosenki z koncertu zostały nagrane w studiu i zostaną wydane w postaci płyty.</w:t>
      </w:r>
    </w:p>
    <w:p w:rsidR="00366E5D" w:rsidRPr="0058586E" w:rsidRDefault="006C2900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P</w:t>
      </w:r>
      <w:r w:rsidR="00FC3218" w:rsidRPr="0058586E">
        <w:rPr>
          <w:rFonts w:ascii="Trebuchet MS" w:hAnsi="Trebuchet MS"/>
          <w:szCs w:val="26"/>
        </w:rPr>
        <w:t>oza tym -  j</w:t>
      </w:r>
      <w:r w:rsidR="00366E5D" w:rsidRPr="0058586E">
        <w:rPr>
          <w:rFonts w:ascii="Trebuchet MS" w:hAnsi="Trebuchet MS"/>
          <w:szCs w:val="26"/>
        </w:rPr>
        <w:t>uż 30 listopada 2013 roku</w:t>
      </w:r>
      <w:r w:rsidR="00FC3218" w:rsidRPr="0058586E">
        <w:rPr>
          <w:rFonts w:ascii="Trebuchet MS" w:hAnsi="Trebuchet MS"/>
          <w:szCs w:val="26"/>
        </w:rPr>
        <w:t>,</w:t>
      </w:r>
      <w:r w:rsidR="00366E5D" w:rsidRPr="0058586E">
        <w:rPr>
          <w:rFonts w:ascii="Trebuchet MS" w:hAnsi="Trebuchet MS"/>
          <w:szCs w:val="26"/>
        </w:rPr>
        <w:t xml:space="preserve"> w tym samym miejscu, czyli w Wilczej Jamie” w Smolniku</w:t>
      </w:r>
      <w:r w:rsidR="00442E37" w:rsidRPr="0058586E">
        <w:rPr>
          <w:rFonts w:ascii="Trebuchet MS" w:hAnsi="Trebuchet MS"/>
          <w:szCs w:val="26"/>
        </w:rPr>
        <w:t>, wraz z op</w:t>
      </w:r>
      <w:r w:rsidR="00FC3218" w:rsidRPr="0058586E">
        <w:rPr>
          <w:rFonts w:ascii="Trebuchet MS" w:hAnsi="Trebuchet MS"/>
          <w:szCs w:val="26"/>
        </w:rPr>
        <w:t>iekunami artystycznymi: Krystyną</w:t>
      </w:r>
      <w:r w:rsidR="00442E37" w:rsidRPr="0058586E">
        <w:rPr>
          <w:rFonts w:ascii="Trebuchet MS" w:hAnsi="Trebuchet MS"/>
          <w:szCs w:val="26"/>
        </w:rPr>
        <w:t xml:space="preserve"> Kozanecką, Romanem Kołakowskim i zespołem pod kierunkiem Adama Skrzypka, zaprezentuje</w:t>
      </w:r>
      <w:r w:rsidR="00366E5D" w:rsidRPr="0058586E">
        <w:rPr>
          <w:rFonts w:ascii="Trebuchet MS" w:hAnsi="Trebuchet MS"/>
          <w:szCs w:val="26"/>
        </w:rPr>
        <w:t xml:space="preserve"> się kolejna grupa młodych i uzdolnionych wykonawców. </w:t>
      </w:r>
      <w:r w:rsidR="00442E37" w:rsidRPr="0058586E">
        <w:rPr>
          <w:rFonts w:ascii="Trebuchet MS" w:hAnsi="Trebuchet MS"/>
          <w:szCs w:val="26"/>
        </w:rPr>
        <w:t>Wraz z nimi wystąpią: Marta Bizoń i Mariusz Lubomski.</w:t>
      </w:r>
    </w:p>
    <w:p w:rsidR="00442E37" w:rsidRPr="0058586E" w:rsidRDefault="00442E37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Nocne Czuwanie Poetyckie rozpocznie się o godzinie 20.00</w:t>
      </w:r>
    </w:p>
    <w:p w:rsidR="00442E37" w:rsidRPr="0058586E" w:rsidRDefault="00442E37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Zapraszamy wszystkich – wstęp wolny!</w:t>
      </w:r>
    </w:p>
    <w:p w:rsidR="00A60BDB" w:rsidRPr="0058586E" w:rsidRDefault="00A60BDB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</w:p>
    <w:p w:rsidR="00442E37" w:rsidRDefault="00442E37" w:rsidP="0058586E">
      <w:pPr>
        <w:pStyle w:val="Bezodstpw"/>
        <w:spacing w:line="276" w:lineRule="auto"/>
        <w:jc w:val="both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Z Bieszcz</w:t>
      </w:r>
      <w:r w:rsidR="00A60BDB" w:rsidRPr="0058586E">
        <w:rPr>
          <w:rFonts w:ascii="Trebuchet MS" w:hAnsi="Trebuchet MS"/>
          <w:szCs w:val="26"/>
        </w:rPr>
        <w:t>ad (podobnie jak w zeszłym roku)</w:t>
      </w:r>
      <w:r w:rsidRPr="0058586E">
        <w:rPr>
          <w:rFonts w:ascii="Trebuchet MS" w:hAnsi="Trebuchet MS"/>
          <w:szCs w:val="26"/>
        </w:rPr>
        <w:t xml:space="preserve"> przejedziemy na północ, do Torunia</w:t>
      </w:r>
      <w:r w:rsidR="00A60BDB" w:rsidRPr="0058586E">
        <w:rPr>
          <w:rFonts w:ascii="Trebuchet MS" w:hAnsi="Trebuchet MS"/>
          <w:szCs w:val="26"/>
        </w:rPr>
        <w:t xml:space="preserve">, na koncert galowy, który  odbędzie się 5 grudnia w </w:t>
      </w:r>
      <w:r w:rsidR="00FC3218" w:rsidRPr="0058586E">
        <w:rPr>
          <w:rFonts w:ascii="Trebuchet MS" w:hAnsi="Trebuchet MS"/>
          <w:szCs w:val="26"/>
        </w:rPr>
        <w:t xml:space="preserve">Teatrze </w:t>
      </w:r>
      <w:r w:rsidR="0058586E" w:rsidRPr="0058586E">
        <w:rPr>
          <w:rFonts w:ascii="Trebuchet MS" w:hAnsi="Trebuchet MS"/>
          <w:szCs w:val="26"/>
        </w:rPr>
        <w:t>„</w:t>
      </w:r>
      <w:r w:rsidR="00FC3218" w:rsidRPr="0058586E">
        <w:rPr>
          <w:rFonts w:ascii="Trebuchet MS" w:hAnsi="Trebuchet MS"/>
          <w:szCs w:val="26"/>
        </w:rPr>
        <w:t>Baj Pomorski</w:t>
      </w:r>
      <w:r w:rsidR="0058586E" w:rsidRPr="0058586E">
        <w:rPr>
          <w:rFonts w:ascii="Trebuchet MS" w:hAnsi="Trebuchet MS"/>
          <w:szCs w:val="26"/>
        </w:rPr>
        <w:t>”</w:t>
      </w:r>
      <w:r w:rsidR="00A60BDB" w:rsidRPr="0058586E">
        <w:rPr>
          <w:rFonts w:ascii="Trebuchet MS" w:hAnsi="Trebuchet MS"/>
          <w:szCs w:val="26"/>
        </w:rPr>
        <w:t>.</w:t>
      </w:r>
    </w:p>
    <w:p w:rsidR="00EC2053" w:rsidRPr="0058586E" w:rsidRDefault="00EC2053" w:rsidP="00EC2053">
      <w:pPr>
        <w:pStyle w:val="Bezodstpw"/>
        <w:spacing w:line="276" w:lineRule="auto"/>
        <w:rPr>
          <w:rFonts w:ascii="Trebuchet MS" w:hAnsi="Trebuchet MS"/>
          <w:szCs w:val="26"/>
        </w:rPr>
      </w:pPr>
    </w:p>
    <w:p w:rsidR="00E636CD" w:rsidRPr="0058586E" w:rsidRDefault="00A60BDB" w:rsidP="00EC2053">
      <w:pPr>
        <w:pStyle w:val="Bezodstpw"/>
        <w:spacing w:line="276" w:lineRule="auto"/>
        <w:rPr>
          <w:rFonts w:ascii="Trebuchet MS" w:hAnsi="Trebuchet MS"/>
          <w:szCs w:val="26"/>
        </w:rPr>
      </w:pPr>
      <w:r w:rsidRPr="0058586E">
        <w:rPr>
          <w:rFonts w:ascii="Trebuchet MS" w:hAnsi="Trebuchet MS"/>
          <w:szCs w:val="26"/>
        </w:rPr>
        <w:t>Do zobaczenia!</w:t>
      </w:r>
    </w:p>
    <w:sectPr w:rsidR="00E636CD" w:rsidRPr="0058586E" w:rsidSect="00EC2053">
      <w:pgSz w:w="11906" w:h="16838"/>
      <w:pgMar w:top="1134" w:right="1274" w:bottom="1135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E72"/>
    <w:rsid w:val="000C371E"/>
    <w:rsid w:val="002E0F48"/>
    <w:rsid w:val="00366E5D"/>
    <w:rsid w:val="00442E37"/>
    <w:rsid w:val="0058586E"/>
    <w:rsid w:val="00643A24"/>
    <w:rsid w:val="006C2900"/>
    <w:rsid w:val="006D2E72"/>
    <w:rsid w:val="00A60BDB"/>
    <w:rsid w:val="00D75DC4"/>
    <w:rsid w:val="00E636CD"/>
    <w:rsid w:val="00EC2053"/>
    <w:rsid w:val="00FC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6D2E72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Lenovo</cp:lastModifiedBy>
  <cp:revision>3</cp:revision>
  <dcterms:created xsi:type="dcterms:W3CDTF">2013-11-04T18:56:00Z</dcterms:created>
  <dcterms:modified xsi:type="dcterms:W3CDTF">2013-11-04T19:29:00Z</dcterms:modified>
</cp:coreProperties>
</file>